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C" w:rsidRDefault="00D26FAC" w:rsidP="00F3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Ajánlati</w:t>
      </w:r>
      <w:r w:rsidRPr="00F3394A">
        <w:rPr>
          <w:rFonts w:ascii="Times New Roman" w:hAnsi="Times New Roman"/>
          <w:b/>
          <w:sz w:val="24"/>
          <w:szCs w:val="24"/>
        </w:rPr>
        <w:t xml:space="preserve"> felhívás</w:t>
      </w:r>
    </w:p>
    <w:p w:rsidR="00D26FAC" w:rsidRPr="00F3394A" w:rsidRDefault="00D26FAC" w:rsidP="00F3394A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>z ajánlatkérő nev</w:t>
      </w:r>
      <w:r>
        <w:rPr>
          <w:rFonts w:ascii="Times New Roman" w:hAnsi="Times New Roman"/>
          <w:b/>
          <w:sz w:val="24"/>
          <w:szCs w:val="24"/>
        </w:rPr>
        <w:t>e</w:t>
      </w:r>
      <w:r w:rsidRPr="00F3394A">
        <w:rPr>
          <w:rFonts w:ascii="Times New Roman" w:hAnsi="Times New Roman"/>
          <w:b/>
          <w:sz w:val="24"/>
          <w:szCs w:val="24"/>
        </w:rPr>
        <w:t>, cím</w:t>
      </w:r>
      <w:r>
        <w:rPr>
          <w:rFonts w:ascii="Times New Roman" w:hAnsi="Times New Roman"/>
          <w:b/>
          <w:sz w:val="24"/>
          <w:szCs w:val="24"/>
        </w:rPr>
        <w:t>e</w:t>
      </w:r>
      <w:r w:rsidRPr="00F3394A">
        <w:rPr>
          <w:rFonts w:ascii="Times New Roman" w:hAnsi="Times New Roman"/>
          <w:b/>
          <w:sz w:val="24"/>
          <w:szCs w:val="24"/>
        </w:rPr>
        <w:t>, telefon- és telefaxszám</w:t>
      </w: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e-mail és (ha van) honlap címét:</w:t>
      </w:r>
    </w:p>
    <w:p w:rsidR="00D26FAC" w:rsidRPr="0062555A" w:rsidRDefault="00D26FAC" w:rsidP="006255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Borzavár Községi</w:t>
      </w:r>
      <w:r w:rsidRPr="0062555A">
        <w:rPr>
          <w:rFonts w:ascii="Times New Roman" w:hAnsi="Times New Roman"/>
          <w:sz w:val="24"/>
          <w:szCs w:val="24"/>
        </w:rPr>
        <w:t xml:space="preserve"> Önkormányzat</w:t>
      </w:r>
    </w:p>
    <w:p w:rsidR="00D26FAC" w:rsidRPr="0062555A" w:rsidRDefault="00D26FAC" w:rsidP="006255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55A">
        <w:rPr>
          <w:rFonts w:ascii="Times New Roman" w:hAnsi="Times New Roman"/>
          <w:sz w:val="24"/>
          <w:szCs w:val="24"/>
        </w:rPr>
        <w:t>842</w:t>
      </w:r>
      <w:r>
        <w:rPr>
          <w:rFonts w:ascii="Times New Roman" w:hAnsi="Times New Roman"/>
          <w:sz w:val="24"/>
          <w:szCs w:val="24"/>
        </w:rPr>
        <w:t>8</w:t>
      </w:r>
      <w:r w:rsidRPr="00625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Borzavár, Fő út 43.</w:t>
      </w:r>
    </w:p>
    <w:p w:rsidR="00D26FAC" w:rsidRPr="0062555A" w:rsidRDefault="00D26FAC" w:rsidP="006255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55A">
        <w:rPr>
          <w:rFonts w:ascii="Times New Roman" w:hAnsi="Times New Roman"/>
          <w:sz w:val="24"/>
          <w:szCs w:val="24"/>
        </w:rPr>
        <w:t>Tel.: 88/</w:t>
      </w:r>
      <w:r>
        <w:rPr>
          <w:rFonts w:ascii="Times New Roman" w:hAnsi="Times New Roman"/>
          <w:sz w:val="24"/>
          <w:szCs w:val="24"/>
        </w:rPr>
        <w:t>582-930</w:t>
      </w:r>
    </w:p>
    <w:p w:rsidR="00D26FAC" w:rsidRDefault="00D26FAC" w:rsidP="006255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</w:t>
      </w:r>
      <w:r w:rsidRPr="00D57704">
        <w:rPr>
          <w:rFonts w:ascii="Times New Roman" w:hAnsi="Times New Roman"/>
          <w:sz w:val="24"/>
          <w:szCs w:val="24"/>
        </w:rPr>
        <w:t>polghivborzavar@invitel.hu</w:t>
      </w:r>
    </w:p>
    <w:p w:rsidR="00D26FAC" w:rsidRPr="0062555A" w:rsidRDefault="00D26FAC" w:rsidP="006255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Honlap: www.borzavar.hu</w:t>
      </w:r>
    </w:p>
    <w:p w:rsidR="00D26FAC" w:rsidRDefault="00D26FAC" w:rsidP="006255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tárgya és mennyisége:</w:t>
      </w:r>
    </w:p>
    <w:p w:rsidR="00D26FAC" w:rsidRPr="001C2AF7" w:rsidRDefault="00D26FAC" w:rsidP="001C2A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Borzavár község </w:t>
      </w:r>
      <w:r w:rsidRPr="001C2AF7">
        <w:rPr>
          <w:rFonts w:ascii="Times New Roman" w:hAnsi="Times New Roman"/>
          <w:sz w:val="24"/>
          <w:szCs w:val="24"/>
        </w:rPr>
        <w:t xml:space="preserve">önkormányzati kezelésű belterületi utjainak téli hóeltakarítási és síkosságmentesítési tevékenységének ellátása a szerződéskötéstől </w:t>
      </w:r>
      <w:r w:rsidRPr="001C2AF7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2022</w:t>
      </w:r>
      <w:r w:rsidRPr="001C2AF7">
        <w:rPr>
          <w:rFonts w:ascii="Times New Roman" w:hAnsi="Times New Roman"/>
          <w:sz w:val="24"/>
          <w:szCs w:val="24"/>
        </w:rPr>
        <w:t>. március 31. közötti időszakra (201</w:t>
      </w:r>
      <w:r>
        <w:rPr>
          <w:rFonts w:ascii="Times New Roman" w:hAnsi="Times New Roman"/>
          <w:sz w:val="24"/>
          <w:szCs w:val="24"/>
        </w:rPr>
        <w:t>9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1C2AF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21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1C2AF7">
        <w:rPr>
          <w:rFonts w:ascii="Times New Roman" w:hAnsi="Times New Roman"/>
          <w:sz w:val="24"/>
          <w:szCs w:val="24"/>
        </w:rPr>
        <w:t xml:space="preserve"> téli időszakokban) a műszaki leírásban szereplő követelmények szerint</w:t>
      </w:r>
      <w:r>
        <w:rPr>
          <w:rFonts w:ascii="Times New Roman" w:hAnsi="Times New Roman"/>
          <w:sz w:val="24"/>
          <w:szCs w:val="24"/>
        </w:rPr>
        <w:t>.</w:t>
      </w:r>
    </w:p>
    <w:p w:rsidR="00D26FAC" w:rsidRPr="009903AF" w:rsidRDefault="00D26FAC" w:rsidP="00F33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 xml:space="preserve"> szerződés meghatározás</w:t>
      </w: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 xml:space="preserve">, amelynek megkötése érdekében a </w:t>
      </w:r>
      <w:r>
        <w:rPr>
          <w:rFonts w:ascii="Times New Roman" w:hAnsi="Times New Roman"/>
          <w:b/>
          <w:sz w:val="24"/>
          <w:szCs w:val="24"/>
        </w:rPr>
        <w:t>pályázati eljárást lefolytatjuk:</w:t>
      </w:r>
    </w:p>
    <w:p w:rsidR="00D26FAC" w:rsidRPr="001C2AF7" w:rsidRDefault="00D26FAC" w:rsidP="001C2A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AF7">
        <w:rPr>
          <w:rFonts w:ascii="Times New Roman" w:hAnsi="Times New Roman"/>
          <w:sz w:val="24"/>
          <w:szCs w:val="24"/>
        </w:rPr>
        <w:t xml:space="preserve">Tételes elszámolású vállalkozási szerződés a </w:t>
      </w:r>
      <w:r>
        <w:rPr>
          <w:rFonts w:ascii="Times New Roman" w:hAnsi="Times New Roman"/>
          <w:sz w:val="24"/>
          <w:szCs w:val="24"/>
        </w:rPr>
        <w:t xml:space="preserve">Borzavár község </w:t>
      </w:r>
      <w:r w:rsidRPr="001C2AF7">
        <w:rPr>
          <w:rFonts w:ascii="Times New Roman" w:hAnsi="Times New Roman"/>
          <w:sz w:val="24"/>
          <w:szCs w:val="24"/>
        </w:rPr>
        <w:t xml:space="preserve">önkormányzati kezelésű belterületi utjainak téli hóeltakarítási és sikosságmentesítési tevékenységének ellátására a szerződéskötéstől </w:t>
      </w:r>
      <w:r w:rsidRPr="001C2AF7">
        <w:rPr>
          <w:rFonts w:ascii="Times New Roman" w:hAnsi="Times New Roman"/>
          <w:sz w:val="24"/>
          <w:szCs w:val="24"/>
        </w:rPr>
        <w:sym w:font="Symbol" w:char="F02D"/>
      </w:r>
      <w:r w:rsidRPr="001C2AF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1C2AF7">
        <w:rPr>
          <w:rFonts w:ascii="Times New Roman" w:hAnsi="Times New Roman"/>
          <w:sz w:val="24"/>
          <w:szCs w:val="24"/>
        </w:rPr>
        <w:t>. március 31. közötti időszakra. (201</w:t>
      </w:r>
      <w:r>
        <w:rPr>
          <w:rFonts w:ascii="Times New Roman" w:hAnsi="Times New Roman"/>
          <w:sz w:val="24"/>
          <w:szCs w:val="24"/>
        </w:rPr>
        <w:t>9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1C2AF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21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1C2AF7">
        <w:rPr>
          <w:rFonts w:ascii="Times New Roman" w:hAnsi="Times New Roman"/>
          <w:sz w:val="24"/>
          <w:szCs w:val="24"/>
        </w:rPr>
        <w:t xml:space="preserve"> téli időszakokban).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szerződés időtartama vagy a teljesítés határideje:</w:t>
      </w:r>
    </w:p>
    <w:p w:rsidR="00D26FAC" w:rsidRPr="001C2AF7" w:rsidRDefault="00D26FAC" w:rsidP="001C2A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AF7">
        <w:rPr>
          <w:rFonts w:ascii="Times New Roman" w:hAnsi="Times New Roman"/>
          <w:sz w:val="24"/>
          <w:szCs w:val="24"/>
        </w:rPr>
        <w:t xml:space="preserve">A szerződés időtartama: </w:t>
      </w:r>
    </w:p>
    <w:p w:rsidR="00D26FAC" w:rsidRPr="001C2AF7" w:rsidRDefault="00D26FAC" w:rsidP="001C2A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AF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. téli időszak: a szerződéskötéstől a 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. március 31. közötti időszakra</w:t>
      </w:r>
    </w:p>
    <w:p w:rsidR="00D26FAC" w:rsidRPr="001C2AF7" w:rsidRDefault="00D26FAC" w:rsidP="001C2A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A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1C2AF7">
        <w:rPr>
          <w:rFonts w:ascii="Times New Roman" w:hAnsi="Times New Roman"/>
          <w:sz w:val="24"/>
          <w:szCs w:val="24"/>
        </w:rPr>
        <w:t>. téli időszak: november 1</w:t>
      </w:r>
      <w:r>
        <w:rPr>
          <w:rFonts w:ascii="Times New Roman" w:hAnsi="Times New Roman"/>
          <w:sz w:val="24"/>
          <w:szCs w:val="24"/>
        </w:rPr>
        <w:t>5</w:t>
      </w:r>
      <w:r w:rsidRPr="001C2AF7">
        <w:rPr>
          <w:rFonts w:ascii="Times New Roman" w:hAnsi="Times New Roman"/>
          <w:sz w:val="24"/>
          <w:szCs w:val="24"/>
        </w:rPr>
        <w:t xml:space="preserve">. – március </w:t>
      </w:r>
      <w:r>
        <w:rPr>
          <w:rFonts w:ascii="Times New Roman" w:hAnsi="Times New Roman"/>
          <w:sz w:val="24"/>
          <w:szCs w:val="24"/>
        </w:rPr>
        <w:t>31</w:t>
      </w:r>
      <w:r w:rsidRPr="001C2AF7">
        <w:rPr>
          <w:rFonts w:ascii="Times New Roman" w:hAnsi="Times New Roman"/>
          <w:sz w:val="24"/>
          <w:szCs w:val="24"/>
        </w:rPr>
        <w:t>. között</w:t>
      </w:r>
    </w:p>
    <w:p w:rsidR="00D26FAC" w:rsidRPr="001C2AF7" w:rsidRDefault="00D26FAC" w:rsidP="001C2A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A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C2A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1C2AF7">
        <w:rPr>
          <w:rFonts w:ascii="Times New Roman" w:hAnsi="Times New Roman"/>
          <w:sz w:val="24"/>
          <w:szCs w:val="24"/>
        </w:rPr>
        <w:t>. téli időszak: november 1</w:t>
      </w:r>
      <w:r>
        <w:rPr>
          <w:rFonts w:ascii="Times New Roman" w:hAnsi="Times New Roman"/>
          <w:sz w:val="24"/>
          <w:szCs w:val="24"/>
        </w:rPr>
        <w:t>5</w:t>
      </w:r>
      <w:r w:rsidRPr="001C2AF7">
        <w:rPr>
          <w:rFonts w:ascii="Times New Roman" w:hAnsi="Times New Roman"/>
          <w:sz w:val="24"/>
          <w:szCs w:val="24"/>
        </w:rPr>
        <w:t xml:space="preserve">. – március </w:t>
      </w:r>
      <w:r>
        <w:rPr>
          <w:rFonts w:ascii="Times New Roman" w:hAnsi="Times New Roman"/>
          <w:sz w:val="24"/>
          <w:szCs w:val="24"/>
        </w:rPr>
        <w:t>31</w:t>
      </w:r>
      <w:r w:rsidRPr="001C2AF7">
        <w:rPr>
          <w:rFonts w:ascii="Times New Roman" w:hAnsi="Times New Roman"/>
          <w:sz w:val="24"/>
          <w:szCs w:val="24"/>
        </w:rPr>
        <w:t>. között</w:t>
      </w:r>
    </w:p>
    <w:p w:rsidR="00D26FAC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 xml:space="preserve"> teljesítés hely</w:t>
      </w:r>
      <w:r>
        <w:rPr>
          <w:rFonts w:ascii="Times New Roman" w:hAnsi="Times New Roman"/>
          <w:b/>
          <w:sz w:val="24"/>
          <w:szCs w:val="24"/>
        </w:rPr>
        <w:t>e: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Borzavár község</w:t>
      </w:r>
      <w:r w:rsidRPr="00D27DAD">
        <w:rPr>
          <w:rFonts w:ascii="Times New Roman" w:hAnsi="Times New Roman"/>
          <w:sz w:val="24"/>
          <w:szCs w:val="24"/>
        </w:rPr>
        <w:t xml:space="preserve"> önkormányzati kezelésű belterületi utjai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>z ellenszolgáltatás teljesítésének feltétele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DAD">
        <w:rPr>
          <w:rFonts w:ascii="Times New Roman" w:hAnsi="Times New Roman"/>
          <w:sz w:val="24"/>
          <w:szCs w:val="24"/>
        </w:rPr>
        <w:t xml:space="preserve">Ajánlattevő a napi munkavégzést követően, munkanapokon 16 óráig, munkaszüneti nap esetén a következő munkanap 10 óráig igazoltatni köteles napi Menetlevelét </w:t>
      </w:r>
      <w:r>
        <w:rPr>
          <w:rFonts w:ascii="Times New Roman" w:hAnsi="Times New Roman"/>
          <w:sz w:val="24"/>
          <w:szCs w:val="24"/>
        </w:rPr>
        <w:t>Borzavár község polgármesterével</w:t>
      </w:r>
      <w:r w:rsidRPr="00D27DAD">
        <w:rPr>
          <w:rFonts w:ascii="Times New Roman" w:hAnsi="Times New Roman"/>
          <w:sz w:val="24"/>
          <w:szCs w:val="24"/>
        </w:rPr>
        <w:t xml:space="preserve">. 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DAD">
        <w:rPr>
          <w:rFonts w:ascii="Times New Roman" w:hAnsi="Times New Roman"/>
          <w:sz w:val="24"/>
          <w:szCs w:val="24"/>
        </w:rPr>
        <w:t xml:space="preserve">Ajánlattevő havonta jogosult számla kiállítására, az Ajánlatkérő által leigazolt teljesítést követően. A nyertes ajánlattevő által megajánlott díjjal számított számlát Ajánlattevő a teljesítést követő hónap 5. napjától nyújthatja be Megrendelő részére. 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DAD">
        <w:rPr>
          <w:rFonts w:ascii="Times New Roman" w:hAnsi="Times New Roman"/>
          <w:sz w:val="24"/>
          <w:szCs w:val="24"/>
        </w:rPr>
        <w:t xml:space="preserve">A készenléti díj </w:t>
      </w:r>
      <w:r>
        <w:rPr>
          <w:rFonts w:ascii="Times New Roman" w:hAnsi="Times New Roman"/>
          <w:sz w:val="24"/>
          <w:szCs w:val="24"/>
        </w:rPr>
        <w:t xml:space="preserve">havonta </w:t>
      </w:r>
      <w:r w:rsidRPr="00D27DAD">
        <w:rPr>
          <w:rFonts w:ascii="Times New Roman" w:hAnsi="Times New Roman"/>
          <w:sz w:val="24"/>
          <w:szCs w:val="24"/>
        </w:rPr>
        <w:t>kerül kifizetésre a teljesítésigazolást követően benyújtott számlák alapján.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DAD">
        <w:rPr>
          <w:rFonts w:ascii="Times New Roman" w:hAnsi="Times New Roman"/>
          <w:sz w:val="24"/>
          <w:szCs w:val="24"/>
        </w:rPr>
        <w:t xml:space="preserve">Az elvégzett munkák ellenértékét Ajánlatkérő a nyertes Ajánlattevő által vállalt fizetési határidővel Vállalkozó pénzforgalmi számlájára átutalással egyenlíti ki. 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FAC" w:rsidRPr="00EF0735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735">
        <w:rPr>
          <w:rFonts w:ascii="Times New Roman" w:hAnsi="Times New Roman"/>
          <w:sz w:val="24"/>
          <w:szCs w:val="24"/>
        </w:rPr>
        <w:t xml:space="preserve">Ajánlatkérő vállalja, hogy a gépüzemóra díjban meghatározott üzemanyag hányad tekintetében téli időszakonként elszámoló kimutatást készít. Az elszámoló kimutatásban összeveti a jelen vállalkozási szerződés aláírásának időpontjában hatályos, a NAV által kiközölt hivatalos üzemanyag egységárat, a NAV által kiközölt hivatalos üzemanyag egységárak téli időszakra vetített átlagával (NAV által kiközölt hivatalos üzemanyag egységárak átlaga/jelen vállalkozási szerződés aláírásának időpontjában hatályos, a NAV által kiközölt hivatalos üzemanyag egységár*100). Az elszámoló kimutatásban szereplő üzemanyag egységár %-ban kifejezett eltérésével kerül korrigálásra nyertes ajánlattevő által megajánlott, vállalkozási szerződésben szereplő üzemanyag hányad összege. </w:t>
      </w:r>
    </w:p>
    <w:p w:rsidR="00D26FAC" w:rsidRPr="00EF0735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735">
        <w:rPr>
          <w:rFonts w:ascii="Times New Roman" w:hAnsi="Times New Roman"/>
          <w:sz w:val="24"/>
          <w:szCs w:val="24"/>
        </w:rPr>
        <w:t xml:space="preserve">Az elszámolás menetéről a téli időszakot követő 60 napon belül Jegyzőkönyv készül. </w:t>
      </w:r>
    </w:p>
    <w:p w:rsidR="00D26FAC" w:rsidRPr="00EF0735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735">
        <w:rPr>
          <w:rFonts w:ascii="Times New Roman" w:hAnsi="Times New Roman"/>
          <w:sz w:val="24"/>
          <w:szCs w:val="24"/>
        </w:rPr>
        <w:t>Az elszámolás egyenlegének egymás közti rendezésére a Jegyzőkönyv mindkét fél általi aláírását követő 30 napon belül kerül sor.</w:t>
      </w:r>
    </w:p>
    <w:p w:rsidR="00D26FAC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735">
        <w:rPr>
          <w:rFonts w:ascii="Times New Roman" w:hAnsi="Times New Roman"/>
          <w:sz w:val="24"/>
          <w:szCs w:val="24"/>
        </w:rPr>
        <w:t>Szóróanyag tekintetében a KSH infláció szerinti áremelés lehetőségét biztosítja az Ajánlatkérő.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Annak meghatározása</w:t>
      </w:r>
      <w:r w:rsidRPr="00F3394A">
        <w:rPr>
          <w:rFonts w:ascii="Times New Roman" w:hAnsi="Times New Roman"/>
          <w:b/>
          <w:sz w:val="24"/>
          <w:szCs w:val="24"/>
        </w:rPr>
        <w:t>, hogy az ajánlattevő tehet-e többv</w:t>
      </w:r>
      <w:r>
        <w:rPr>
          <w:rFonts w:ascii="Times New Roman" w:hAnsi="Times New Roman"/>
          <w:b/>
          <w:sz w:val="24"/>
          <w:szCs w:val="24"/>
        </w:rPr>
        <w:t xml:space="preserve">áltozatú (alternatív) ajánlatot: </w:t>
      </w:r>
    </w:p>
    <w:p w:rsidR="00D26FAC" w:rsidRPr="00D27DAD" w:rsidRDefault="00D26FAC" w:rsidP="00D27D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DAD">
        <w:rPr>
          <w:rFonts w:ascii="Times New Roman" w:hAnsi="Times New Roman"/>
          <w:sz w:val="24"/>
          <w:szCs w:val="24"/>
        </w:rPr>
        <w:t>Több változatú ajánlat nem tehető.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>z ajánlatok értékelési szempontja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6FAC" w:rsidRPr="000A358A" w:rsidRDefault="00D26FAC" w:rsidP="000A35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358A">
        <w:rPr>
          <w:rFonts w:ascii="Times New Roman" w:hAnsi="Times New Roman"/>
          <w:sz w:val="24"/>
          <w:szCs w:val="24"/>
        </w:rPr>
        <w:t>Az ajánlatok értékelésének szempontja a legalacsonyabb bruttó (ÁFA-t is tartalmazó)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58A">
        <w:rPr>
          <w:rFonts w:ascii="Times New Roman" w:hAnsi="Times New Roman"/>
          <w:sz w:val="24"/>
          <w:szCs w:val="24"/>
        </w:rPr>
        <w:t>ajánlati ár.</w:t>
      </w:r>
    </w:p>
    <w:p w:rsidR="00D26FAC" w:rsidRPr="000A358A" w:rsidRDefault="00D26FAC" w:rsidP="000A35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358A">
        <w:rPr>
          <w:rFonts w:ascii="Times New Roman" w:hAnsi="Times New Roman"/>
          <w:sz w:val="24"/>
          <w:szCs w:val="24"/>
        </w:rPr>
        <w:t xml:space="preserve">Az ajánlatnak egyösszegű, forintban meghatározott díjnak kell lennie, ajánlatkérő érvénytelennek minősíti a százalékos mértékben, vagy egyéb módon meghatározott árat. 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>z alkalmassági követelmények, az alkalmasság megítéléséhez szükséges adatok és a megkövetelt igazolási mód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6FAC" w:rsidRDefault="00D26FAC" w:rsidP="006F5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Pr="002C6B32" w:rsidRDefault="00D26FAC" w:rsidP="00113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32">
        <w:rPr>
          <w:rFonts w:ascii="Times New Roman" w:hAnsi="Times New Roman"/>
          <w:sz w:val="24"/>
          <w:szCs w:val="24"/>
        </w:rPr>
        <w:t xml:space="preserve">Alkalmatlan az ajánlattevő, ha nem rendelkezik legalább 2 db érvényes okmányokkal rendelkező nagygépjárművel, melyek külön-külön nem teljesítik legalább alábbi műszaki paramétereket: </w:t>
      </w:r>
    </w:p>
    <w:p w:rsidR="00D26FAC" w:rsidRPr="002C6B32" w:rsidRDefault="00D26FAC" w:rsidP="00113977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6B32">
        <w:rPr>
          <w:rFonts w:ascii="Times New Roman" w:hAnsi="Times New Roman"/>
          <w:sz w:val="24"/>
          <w:szCs w:val="24"/>
        </w:rPr>
        <w:t xml:space="preserve">legalább </w:t>
      </w:r>
      <w:smartTag w:uri="urn:schemas-microsoft-com:office:smarttags" w:element="metricconverter">
        <w:smartTagPr>
          <w:attr w:name="ProductID" w:val="2,2 m"/>
        </w:smartTagPr>
        <w:r w:rsidRPr="002C6B32">
          <w:rPr>
            <w:rFonts w:ascii="Times New Roman" w:hAnsi="Times New Roman"/>
            <w:sz w:val="24"/>
            <w:szCs w:val="24"/>
          </w:rPr>
          <w:t>2,2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C6B32">
          <w:rPr>
            <w:rFonts w:ascii="Times New Roman" w:hAnsi="Times New Roman"/>
            <w:sz w:val="24"/>
            <w:szCs w:val="24"/>
          </w:rPr>
          <w:t>m</w:t>
        </w:r>
      </w:smartTag>
      <w:r w:rsidRPr="002C6B32">
        <w:rPr>
          <w:rFonts w:ascii="Times New Roman" w:hAnsi="Times New Roman"/>
          <w:sz w:val="24"/>
          <w:szCs w:val="24"/>
        </w:rPr>
        <w:t xml:space="preserve"> széles hóeke/tolólappal felszerelt,</w:t>
      </w:r>
    </w:p>
    <w:p w:rsidR="00D26FAC" w:rsidRPr="002C6B32" w:rsidRDefault="00D26FAC" w:rsidP="00113977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6B32">
        <w:rPr>
          <w:rFonts w:ascii="Times New Roman" w:hAnsi="Times New Roman"/>
          <w:sz w:val="24"/>
          <w:szCs w:val="24"/>
        </w:rPr>
        <w:t xml:space="preserve">legalább 2m³-es sószóró adapterrel felszerelt, </w:t>
      </w:r>
    </w:p>
    <w:p w:rsidR="00D26FAC" w:rsidRDefault="00D26FAC" w:rsidP="00113977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6B32">
        <w:rPr>
          <w:rFonts w:ascii="Times New Roman" w:hAnsi="Times New Roman"/>
          <w:sz w:val="24"/>
          <w:szCs w:val="24"/>
        </w:rPr>
        <w:t>legalább 3,5 tonna teherbírású.</w:t>
      </w:r>
    </w:p>
    <w:p w:rsidR="00D26FAC" w:rsidRDefault="00D26FAC" w:rsidP="00545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Pr="00545219" w:rsidRDefault="00D26FAC" w:rsidP="00545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Alkalmasság igazolásának módja: forgalmi engedély másolatának benyújtása.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 xml:space="preserve">z </w:t>
      </w:r>
      <w:r w:rsidRPr="000A358A">
        <w:rPr>
          <w:rFonts w:ascii="Times New Roman" w:hAnsi="Times New Roman"/>
          <w:b/>
          <w:sz w:val="24"/>
          <w:szCs w:val="24"/>
        </w:rPr>
        <w:t>ajánlattételi határidő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F5A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20</w:t>
      </w:r>
      <w:r w:rsidRPr="006F5AB4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0</w:t>
      </w:r>
      <w:r w:rsidRPr="00113977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6F5AB4">
        <w:rPr>
          <w:rFonts w:ascii="Times New Roman" w:hAnsi="Times New Roman"/>
          <w:sz w:val="24"/>
          <w:szCs w:val="24"/>
        </w:rPr>
        <w:t xml:space="preserve"> óráig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 xml:space="preserve">z ajánlat </w:t>
      </w:r>
      <w:r>
        <w:rPr>
          <w:rFonts w:ascii="Times New Roman" w:hAnsi="Times New Roman"/>
          <w:b/>
          <w:sz w:val="24"/>
          <w:szCs w:val="24"/>
        </w:rPr>
        <w:t>benyújtásának címe</w:t>
      </w:r>
      <w:r w:rsidRPr="00F3394A">
        <w:rPr>
          <w:rFonts w:ascii="Times New Roman" w:hAnsi="Times New Roman"/>
          <w:b/>
          <w:sz w:val="24"/>
          <w:szCs w:val="24"/>
        </w:rPr>
        <w:t>, és a benyújtás módj</w:t>
      </w:r>
      <w:r>
        <w:rPr>
          <w:rFonts w:ascii="Times New Roman" w:hAnsi="Times New Roman"/>
          <w:b/>
          <w:sz w:val="24"/>
          <w:szCs w:val="24"/>
        </w:rPr>
        <w:t>a:</w:t>
      </w:r>
    </w:p>
    <w:p w:rsidR="00D26FAC" w:rsidRPr="006F5AB4" w:rsidRDefault="00D26FAC" w:rsidP="006F5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Borzavár Községi Önkormányzat</w:t>
      </w:r>
    </w:p>
    <w:p w:rsidR="00D26FAC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</w:t>
      </w:r>
      <w:r w:rsidRPr="006F5A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6F5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Borzavár, Fő út 43.</w:t>
      </w:r>
    </w:p>
    <w:p w:rsidR="00D26FAC" w:rsidRDefault="00D26FAC" w:rsidP="00935C9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A19">
        <w:rPr>
          <w:rFonts w:ascii="Times New Roman" w:hAnsi="Times New Roman"/>
          <w:color w:val="000000"/>
          <w:sz w:val="24"/>
          <w:szCs w:val="24"/>
        </w:rPr>
        <w:t xml:space="preserve">Az ajánlatot 1 eredeti példányban papír alapon, valamint elektronikus </w:t>
      </w:r>
      <w:r>
        <w:rPr>
          <w:rFonts w:ascii="Times New Roman" w:hAnsi="Times New Roman"/>
          <w:color w:val="000000"/>
          <w:sz w:val="24"/>
          <w:szCs w:val="24"/>
        </w:rPr>
        <w:t>úton (</w:t>
      </w:r>
      <w:r w:rsidRPr="00D57704">
        <w:rPr>
          <w:rFonts w:ascii="Times New Roman" w:hAnsi="Times New Roman"/>
          <w:sz w:val="24"/>
          <w:szCs w:val="24"/>
        </w:rPr>
        <w:t>polghivborzavar@invitel.hu</w:t>
      </w:r>
      <w:r>
        <w:rPr>
          <w:rFonts w:ascii="Times New Roman" w:hAnsi="Times New Roman"/>
          <w:sz w:val="24"/>
          <w:szCs w:val="24"/>
        </w:rPr>
        <w:t>) kérjük benyújtani.</w:t>
      </w:r>
    </w:p>
    <w:p w:rsidR="00D26FAC" w:rsidRDefault="00D26FAC" w:rsidP="00935C9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A19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borítékra </w:t>
      </w:r>
      <w:r w:rsidRPr="000B0A19">
        <w:rPr>
          <w:rFonts w:ascii="Times New Roman" w:hAnsi="Times New Roman"/>
          <w:color w:val="000000"/>
          <w:sz w:val="24"/>
          <w:szCs w:val="24"/>
        </w:rPr>
        <w:t xml:space="preserve">rá kell írni az alábbi szöveget: </w:t>
      </w:r>
      <w:r w:rsidRPr="000B0A19">
        <w:rPr>
          <w:rFonts w:ascii="Times New Roman" w:hAnsi="Times New Roman"/>
          <w:i/>
          <w:color w:val="000000"/>
          <w:sz w:val="24"/>
          <w:szCs w:val="24"/>
        </w:rPr>
        <w:t>„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Pályázat </w:t>
      </w:r>
      <w:r w:rsidRPr="000B0A19">
        <w:rPr>
          <w:rFonts w:ascii="Times New Roman" w:hAnsi="Times New Roman"/>
          <w:i/>
          <w:color w:val="000000"/>
          <w:sz w:val="24"/>
          <w:szCs w:val="24"/>
        </w:rPr>
        <w:t>téli hóeltakarítási és síkosságmentesítési tevékenységének ellátás</w:t>
      </w:r>
      <w:r>
        <w:rPr>
          <w:rFonts w:ascii="Times New Roman" w:hAnsi="Times New Roman"/>
          <w:i/>
          <w:color w:val="000000"/>
          <w:sz w:val="24"/>
          <w:szCs w:val="24"/>
        </w:rPr>
        <w:t>ára".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F3394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3394A">
        <w:rPr>
          <w:rFonts w:ascii="Times New Roman" w:hAnsi="Times New Roman"/>
          <w:b/>
          <w:sz w:val="24"/>
          <w:szCs w:val="24"/>
        </w:rPr>
        <w:t>z ajánlat</w:t>
      </w:r>
      <w:r>
        <w:rPr>
          <w:rFonts w:ascii="Times New Roman" w:hAnsi="Times New Roman"/>
          <w:b/>
          <w:sz w:val="24"/>
          <w:szCs w:val="24"/>
        </w:rPr>
        <w:t>i kötöttség minimális időtartama:</w:t>
      </w:r>
    </w:p>
    <w:p w:rsidR="00D26FAC" w:rsidRPr="000A358A" w:rsidRDefault="00D26FAC" w:rsidP="000A35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358A">
        <w:rPr>
          <w:rFonts w:ascii="Times New Roman" w:hAnsi="Times New Roman"/>
          <w:sz w:val="24"/>
          <w:szCs w:val="24"/>
        </w:rPr>
        <w:t xml:space="preserve">Ajánlattevő ajánlatának érvényessége az ajánlattételtől számított 30 napig elvárt. Ezen időtartamon belül Ajánlatkérő döntést hoz a nyertes Ajánlattevőről, vagy az eljárást eredményteleníti. </w:t>
      </w:r>
    </w:p>
    <w:p w:rsidR="00D26FAC" w:rsidRPr="009903AF" w:rsidRDefault="00D26FAC" w:rsidP="0099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9903A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Szerződéskötés várható időpontja:</w:t>
      </w:r>
    </w:p>
    <w:p w:rsidR="00D26FAC" w:rsidRPr="000A358A" w:rsidRDefault="00D26FAC" w:rsidP="000A3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58A">
        <w:rPr>
          <w:rFonts w:ascii="Times New Roman" w:hAnsi="Times New Roman"/>
          <w:sz w:val="24"/>
          <w:szCs w:val="24"/>
        </w:rPr>
        <w:t>2019. december 1.</w:t>
      </w: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Borzavár, 2019. november </w:t>
      </w: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Dombi László István</w:t>
      </w: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polgármester </w:t>
      </w: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8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FAC" w:rsidRDefault="00D26FAC" w:rsidP="00C4425F">
      <w:pPr>
        <w:pStyle w:val="Heading4"/>
        <w:shd w:val="clear" w:color="auto" w:fill="FFFFFF"/>
        <w:rPr>
          <w:b/>
          <w:bCs/>
          <w:i w:val="0"/>
          <w:iCs w:val="0"/>
          <w:color w:val="000000"/>
          <w:sz w:val="32"/>
          <w:szCs w:val="32"/>
        </w:rPr>
      </w:pPr>
      <w:r>
        <w:rPr>
          <w:b/>
          <w:bCs/>
          <w:i w:val="0"/>
          <w:iCs w:val="0"/>
          <w:color w:val="000000"/>
          <w:sz w:val="32"/>
          <w:szCs w:val="32"/>
        </w:rPr>
        <w:t>Felolvasólap</w:t>
      </w:r>
    </w:p>
    <w:p w:rsidR="00D26FAC" w:rsidRDefault="00D26FAC" w:rsidP="00C4425F">
      <w:pPr>
        <w:tabs>
          <w:tab w:val="left" w:leader="dot" w:pos="9000"/>
        </w:tabs>
        <w:ind w:right="-110"/>
        <w:jc w:val="both"/>
        <w:rPr>
          <w:color w:val="000000"/>
          <w:sz w:val="24"/>
          <w:szCs w:val="24"/>
        </w:rPr>
      </w:pPr>
    </w:p>
    <w:p w:rsidR="00D26FAC" w:rsidRDefault="00D26FAC" w:rsidP="00C4425F">
      <w:pPr>
        <w:tabs>
          <w:tab w:val="left" w:leader="dot" w:pos="8222"/>
        </w:tabs>
        <w:ind w:right="250"/>
        <w:jc w:val="both"/>
        <w:rPr>
          <w:color w:val="000000"/>
        </w:rPr>
      </w:pPr>
      <w:r>
        <w:t xml:space="preserve">Borzavár község önkormányzati kezelésű belterületi utjainak téli hóeltakarítási és síkosságmentesítési tevékenységének ellátása a szerződéskötéstől </w:t>
      </w:r>
      <w:r>
        <w:sym w:font="Symbol" w:char="F02D"/>
      </w:r>
      <w:r>
        <w:t xml:space="preserve"> 2022. március 31. közötti időszakra (2019/2020, 2020/2021, 2021/2022 téli időszakokban)</w:t>
      </w: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  <w:r>
        <w:rPr>
          <w:color w:val="000000"/>
        </w:rPr>
        <w:t xml:space="preserve">Ajánlattevő neve: </w:t>
      </w:r>
      <w:r>
        <w:rPr>
          <w:color w:val="000000"/>
        </w:rPr>
        <w:tab/>
        <w:t>…….</w:t>
      </w: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  <w:r>
        <w:rPr>
          <w:color w:val="000000"/>
        </w:rPr>
        <w:t xml:space="preserve">Ajánlattevő székhelyének címe: </w:t>
      </w:r>
      <w:r>
        <w:rPr>
          <w:color w:val="000000"/>
        </w:rPr>
        <w:tab/>
        <w:t>…….</w:t>
      </w: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  <w:r>
        <w:rPr>
          <w:color w:val="000000"/>
        </w:rPr>
        <w:t xml:space="preserve">Ajánlattevő levelezési címe: </w:t>
      </w:r>
      <w:r>
        <w:rPr>
          <w:color w:val="000000"/>
        </w:rPr>
        <w:tab/>
        <w:t>…….</w:t>
      </w: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  <w:r>
        <w:rPr>
          <w:color w:val="000000"/>
        </w:rPr>
        <w:t xml:space="preserve">Ajánlattevő telefon és telefax száma: </w:t>
      </w:r>
      <w:r>
        <w:rPr>
          <w:color w:val="000000"/>
        </w:rPr>
        <w:tab/>
        <w:t>…….</w:t>
      </w:r>
    </w:p>
    <w:p w:rsidR="00D26FAC" w:rsidRDefault="00D26FAC" w:rsidP="00C4425F">
      <w:pPr>
        <w:tabs>
          <w:tab w:val="left" w:pos="426"/>
          <w:tab w:val="left" w:leader="dot" w:pos="8222"/>
        </w:tabs>
        <w:ind w:left="425" w:right="250" w:hanging="425"/>
        <w:jc w:val="both"/>
        <w:rPr>
          <w:color w:val="000000"/>
        </w:rPr>
      </w:pPr>
    </w:p>
    <w:p w:rsidR="00D26FAC" w:rsidRDefault="00D26FAC" w:rsidP="00C4425F">
      <w:pPr>
        <w:tabs>
          <w:tab w:val="left" w:pos="426"/>
          <w:tab w:val="left" w:pos="3240"/>
          <w:tab w:val="right" w:leader="dot" w:pos="8931"/>
        </w:tabs>
        <w:ind w:left="425" w:right="-62" w:hanging="425"/>
        <w:jc w:val="both"/>
        <w:rPr>
          <w:color w:val="000000"/>
        </w:rPr>
      </w:pPr>
      <w:r>
        <w:tab/>
        <w:t>Nettó ajánlati ár:</w:t>
      </w:r>
    </w:p>
    <w:p w:rsidR="00D26FAC" w:rsidRDefault="00D26FAC" w:rsidP="00C4425F">
      <w:pPr>
        <w:tabs>
          <w:tab w:val="left" w:pos="426"/>
          <w:tab w:val="left" w:pos="993"/>
          <w:tab w:val="left" w:pos="3828"/>
          <w:tab w:val="right" w:pos="9000"/>
        </w:tabs>
        <w:spacing w:line="360" w:lineRule="auto"/>
        <w:ind w:left="426"/>
      </w:pPr>
      <w:r>
        <w:rPr>
          <w:color w:val="000000"/>
        </w:rPr>
        <w:t>1.1.</w:t>
      </w:r>
      <w:r>
        <w:rPr>
          <w:color w:val="000000"/>
        </w:rPr>
        <w:tab/>
        <w:t>Hótolásra vonatkozó gépüzemóra díj (Ft/óra)</w:t>
      </w:r>
      <w:r>
        <w:t>:</w:t>
      </w:r>
      <w:r>
        <w:tab/>
        <w:t>……………………,-Ft/óra</w:t>
      </w:r>
    </w:p>
    <w:p w:rsidR="00D26FAC" w:rsidRDefault="00D26FAC" w:rsidP="00C4425F">
      <w:pPr>
        <w:tabs>
          <w:tab w:val="left" w:pos="426"/>
          <w:tab w:val="left" w:pos="1701"/>
          <w:tab w:val="left" w:pos="3828"/>
          <w:tab w:val="right" w:pos="9000"/>
        </w:tabs>
        <w:spacing w:line="360" w:lineRule="auto"/>
        <w:ind w:left="426" w:firstLine="567"/>
      </w:pPr>
      <w:r>
        <w:rPr>
          <w:color w:val="000000"/>
        </w:rPr>
        <w:t>1.1.1.</w:t>
      </w:r>
      <w:r>
        <w:rPr>
          <w:color w:val="000000"/>
        </w:rPr>
        <w:tab/>
        <w:t>Üzemanyag hányad (Ft/óra)</w:t>
      </w:r>
      <w:r>
        <w:t xml:space="preserve">: </w:t>
      </w:r>
      <w:r>
        <w:tab/>
        <w:t>……………………,-Ft/óra</w:t>
      </w:r>
    </w:p>
    <w:p w:rsidR="00D26FAC" w:rsidRDefault="00D26FAC" w:rsidP="00C4425F">
      <w:pPr>
        <w:tabs>
          <w:tab w:val="left" w:pos="426"/>
          <w:tab w:val="left" w:pos="993"/>
          <w:tab w:val="left" w:pos="3828"/>
          <w:tab w:val="right" w:pos="9000"/>
        </w:tabs>
        <w:spacing w:line="360" w:lineRule="auto"/>
        <w:ind w:left="426"/>
      </w:pPr>
      <w:r>
        <w:rPr>
          <w:color w:val="000000"/>
        </w:rPr>
        <w:t>1.2.</w:t>
      </w:r>
      <w:r>
        <w:rPr>
          <w:color w:val="000000"/>
        </w:rPr>
        <w:tab/>
        <w:t>Síkosságmentesítésre vonatkozó gépüzemóra díj (Ft/óra)</w:t>
      </w:r>
      <w:r>
        <w:t>:</w:t>
      </w:r>
      <w:r>
        <w:tab/>
        <w:t>…………………,-Ft/óra</w:t>
      </w:r>
    </w:p>
    <w:p w:rsidR="00D26FAC" w:rsidRDefault="00D26FAC" w:rsidP="00C4425F">
      <w:pPr>
        <w:tabs>
          <w:tab w:val="left" w:pos="426"/>
          <w:tab w:val="left" w:pos="1701"/>
          <w:tab w:val="left" w:pos="3828"/>
          <w:tab w:val="right" w:pos="9000"/>
        </w:tabs>
        <w:spacing w:line="360" w:lineRule="auto"/>
        <w:ind w:left="426" w:firstLine="567"/>
      </w:pPr>
      <w:r>
        <w:rPr>
          <w:color w:val="000000"/>
        </w:rPr>
        <w:t>1.2.1.</w:t>
      </w:r>
      <w:r>
        <w:rPr>
          <w:color w:val="000000"/>
        </w:rPr>
        <w:tab/>
        <w:t>Üzemanyag hányad (Ft/óra)</w:t>
      </w:r>
      <w:r>
        <w:t xml:space="preserve">: </w:t>
      </w:r>
      <w:r>
        <w:tab/>
        <w:t>……………………,-Ft/óra</w:t>
      </w:r>
    </w:p>
    <w:p w:rsidR="00D26FAC" w:rsidRDefault="00D26FAC" w:rsidP="00C4425F">
      <w:pPr>
        <w:tabs>
          <w:tab w:val="left" w:pos="426"/>
          <w:tab w:val="left" w:pos="993"/>
          <w:tab w:val="right" w:pos="9000"/>
        </w:tabs>
        <w:spacing w:line="360" w:lineRule="auto"/>
        <w:ind w:left="426"/>
      </w:pPr>
      <w:r>
        <w:rPr>
          <w:color w:val="000000"/>
        </w:rPr>
        <w:t>1.4.</w:t>
      </w:r>
      <w:r>
        <w:rPr>
          <w:color w:val="000000"/>
        </w:rPr>
        <w:tab/>
        <w:t>Kiszórt szóróanyag ára (Ft/t)</w:t>
      </w:r>
      <w:r>
        <w:rPr>
          <w:color w:val="000000"/>
        </w:rPr>
        <w:tab/>
        <w:t>…</w:t>
      </w:r>
      <w:r>
        <w:t>……………………,-Ft/t</w:t>
      </w:r>
    </w:p>
    <w:p w:rsidR="00D26FAC" w:rsidRDefault="00D26FAC" w:rsidP="00C4425F">
      <w:pPr>
        <w:tabs>
          <w:tab w:val="left" w:pos="426"/>
          <w:tab w:val="left" w:pos="993"/>
          <w:tab w:val="left" w:pos="3828"/>
          <w:tab w:val="right" w:pos="9000"/>
        </w:tabs>
        <w:spacing w:line="360" w:lineRule="auto"/>
        <w:ind w:left="426"/>
      </w:pPr>
      <w:r>
        <w:rPr>
          <w:color w:val="000000"/>
        </w:rPr>
        <w:t>1.5.</w:t>
      </w:r>
      <w:r>
        <w:rPr>
          <w:color w:val="000000"/>
        </w:rPr>
        <w:tab/>
        <w:t>Készenléti díj (Ft/hó)</w:t>
      </w:r>
      <w:r>
        <w:t xml:space="preserve">: </w:t>
      </w:r>
      <w:r>
        <w:tab/>
        <w:t xml:space="preserve">                                           ............……………,-Ft/hó</w:t>
      </w:r>
    </w:p>
    <w:p w:rsidR="00D26FAC" w:rsidRDefault="00D26FAC" w:rsidP="00C4425F">
      <w:pPr>
        <w:tabs>
          <w:tab w:val="left" w:leader="dot" w:pos="9000"/>
        </w:tabs>
        <w:ind w:right="-110"/>
        <w:jc w:val="both"/>
        <w:rPr>
          <w:color w:val="000000"/>
        </w:rPr>
      </w:pPr>
    </w:p>
    <w:p w:rsidR="00D26FAC" w:rsidRDefault="00D26FAC" w:rsidP="00C4425F">
      <w:pPr>
        <w:tabs>
          <w:tab w:val="left" w:leader="dot" w:pos="9000"/>
        </w:tabs>
        <w:ind w:right="-110"/>
        <w:jc w:val="both"/>
        <w:rPr>
          <w:color w:val="000000"/>
        </w:rPr>
      </w:pPr>
    </w:p>
    <w:p w:rsidR="00D26FAC" w:rsidRDefault="00D26FAC" w:rsidP="00C4425F">
      <w:pPr>
        <w:pStyle w:val="BodyText2"/>
        <w:tabs>
          <w:tab w:val="left" w:pos="851"/>
          <w:tab w:val="right" w:pos="8222"/>
        </w:tabs>
        <w:rPr>
          <w:i/>
          <w:iCs/>
          <w:color w:val="000000"/>
        </w:rPr>
      </w:pPr>
      <w:r>
        <w:rPr>
          <w:i/>
          <w:iCs/>
          <w:color w:val="000000"/>
        </w:rPr>
        <w:t>Kelt: ………………, 2019. ………………………</w:t>
      </w:r>
    </w:p>
    <w:p w:rsidR="00D26FAC" w:rsidRDefault="00D26FAC" w:rsidP="00C4425F">
      <w:pPr>
        <w:tabs>
          <w:tab w:val="left" w:pos="851"/>
          <w:tab w:val="right" w:pos="8222"/>
        </w:tabs>
        <w:ind w:right="708"/>
        <w:jc w:val="both"/>
        <w:rPr>
          <w:color w:val="000000"/>
        </w:rPr>
      </w:pPr>
    </w:p>
    <w:p w:rsidR="00D26FAC" w:rsidRDefault="00D26FAC" w:rsidP="00C4425F">
      <w:pPr>
        <w:tabs>
          <w:tab w:val="left" w:pos="5670"/>
          <w:tab w:val="left" w:leader="dot" w:pos="8222"/>
        </w:tabs>
        <w:ind w:right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26FAC" w:rsidRDefault="00D26FAC" w:rsidP="00C4425F">
      <w:pPr>
        <w:tabs>
          <w:tab w:val="left" w:pos="6237"/>
          <w:tab w:val="left" w:leader="dot" w:pos="8222"/>
        </w:tabs>
        <w:ind w:righ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cégszerű aláírás</w:t>
      </w:r>
    </w:p>
    <w:sectPr w:rsidR="00D26FAC" w:rsidSect="00891D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AC" w:rsidRDefault="00D26FAC" w:rsidP="006F7D9A">
      <w:pPr>
        <w:spacing w:after="0" w:line="240" w:lineRule="auto"/>
      </w:pPr>
      <w:r>
        <w:separator/>
      </w:r>
    </w:p>
  </w:endnote>
  <w:endnote w:type="continuationSeparator" w:id="0">
    <w:p w:rsidR="00D26FAC" w:rsidRDefault="00D26FAC" w:rsidP="006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AC" w:rsidRPr="006F7D9A" w:rsidRDefault="00D26FAC" w:rsidP="006F7D9A">
    <w:pPr>
      <w:pStyle w:val="Footer"/>
      <w:jc w:val="right"/>
      <w:rPr>
        <w:rFonts w:ascii="Times New Roman" w:hAnsi="Times New Roman"/>
        <w:sz w:val="24"/>
        <w:szCs w:val="24"/>
      </w:rPr>
    </w:pPr>
    <w:r w:rsidRPr="006F7D9A">
      <w:rPr>
        <w:rFonts w:ascii="Times New Roman" w:hAnsi="Times New Roman"/>
        <w:bCs/>
        <w:sz w:val="24"/>
        <w:szCs w:val="24"/>
      </w:rPr>
      <w:fldChar w:fldCharType="begin"/>
    </w:r>
    <w:r w:rsidRPr="006F7D9A">
      <w:rPr>
        <w:rFonts w:ascii="Times New Roman" w:hAnsi="Times New Roman"/>
        <w:bCs/>
        <w:sz w:val="24"/>
        <w:szCs w:val="24"/>
      </w:rPr>
      <w:instrText>PAGE</w:instrText>
    </w:r>
    <w:r w:rsidRPr="006F7D9A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4</w:t>
    </w:r>
    <w:r w:rsidRPr="006F7D9A">
      <w:rPr>
        <w:rFonts w:ascii="Times New Roman" w:hAnsi="Times New Roman"/>
        <w:bCs/>
        <w:sz w:val="24"/>
        <w:szCs w:val="24"/>
      </w:rPr>
      <w:fldChar w:fldCharType="end"/>
    </w:r>
    <w:r w:rsidRPr="006F7D9A">
      <w:rPr>
        <w:rFonts w:ascii="Times New Roman" w:hAnsi="Times New Roman"/>
        <w:sz w:val="24"/>
        <w:szCs w:val="24"/>
      </w:rPr>
      <w:t>/</w:t>
    </w:r>
    <w:r w:rsidRPr="006F7D9A">
      <w:rPr>
        <w:rFonts w:ascii="Times New Roman" w:hAnsi="Times New Roman"/>
        <w:bCs/>
        <w:sz w:val="24"/>
        <w:szCs w:val="24"/>
      </w:rPr>
      <w:fldChar w:fldCharType="begin"/>
    </w:r>
    <w:r w:rsidRPr="006F7D9A">
      <w:rPr>
        <w:rFonts w:ascii="Times New Roman" w:hAnsi="Times New Roman"/>
        <w:bCs/>
        <w:sz w:val="24"/>
        <w:szCs w:val="24"/>
      </w:rPr>
      <w:instrText>NUMPAGES</w:instrText>
    </w:r>
    <w:r w:rsidRPr="006F7D9A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4</w:t>
    </w:r>
    <w:r w:rsidRPr="006F7D9A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AC" w:rsidRDefault="00D26FAC" w:rsidP="006F7D9A">
      <w:pPr>
        <w:spacing w:after="0" w:line="240" w:lineRule="auto"/>
      </w:pPr>
      <w:r>
        <w:separator/>
      </w:r>
    </w:p>
  </w:footnote>
  <w:footnote w:type="continuationSeparator" w:id="0">
    <w:p w:rsidR="00D26FAC" w:rsidRDefault="00D26FAC" w:rsidP="006F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>
    <w:nsid w:val="0C41478B"/>
    <w:multiLevelType w:val="hybridMultilevel"/>
    <w:tmpl w:val="E0A8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C43FD"/>
    <w:multiLevelType w:val="hybridMultilevel"/>
    <w:tmpl w:val="0840D3B4"/>
    <w:lvl w:ilvl="0" w:tplc="690C7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100AC"/>
    <w:multiLevelType w:val="hybridMultilevel"/>
    <w:tmpl w:val="5DAE72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3122C"/>
    <w:multiLevelType w:val="hybridMultilevel"/>
    <w:tmpl w:val="2362F210"/>
    <w:lvl w:ilvl="0" w:tplc="D22C8E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1" w:tplc="CA60725E">
      <w:start w:val="1"/>
      <w:numFmt w:val="bullet"/>
      <w:lvlText w:val="–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F07C36"/>
    <w:multiLevelType w:val="hybridMultilevel"/>
    <w:tmpl w:val="B8E6E6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E43EC6"/>
    <w:multiLevelType w:val="hybridMultilevel"/>
    <w:tmpl w:val="DCD0BD86"/>
    <w:lvl w:ilvl="0" w:tplc="040E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>
    <w:nsid w:val="6776599D"/>
    <w:multiLevelType w:val="hybridMultilevel"/>
    <w:tmpl w:val="2E48E9B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5B62E6"/>
    <w:multiLevelType w:val="hybridMultilevel"/>
    <w:tmpl w:val="9AE85612"/>
    <w:lvl w:ilvl="0" w:tplc="CA60725E">
      <w:start w:val="1"/>
      <w:numFmt w:val="bullet"/>
      <w:lvlText w:val="–"/>
      <w:lvlJc w:val="left"/>
      <w:pPr>
        <w:ind w:left="720" w:hanging="360"/>
      </w:pPr>
      <w:rPr>
        <w:rFonts w:asci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A0F7C"/>
    <w:multiLevelType w:val="hybridMultilevel"/>
    <w:tmpl w:val="BD82A02E"/>
    <w:lvl w:ilvl="0" w:tplc="816EE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3C04F6"/>
    <w:multiLevelType w:val="hybridMultilevel"/>
    <w:tmpl w:val="FF40CA0E"/>
    <w:lvl w:ilvl="0" w:tplc="2F0E78C8">
      <w:start w:val="1"/>
      <w:numFmt w:val="decimal"/>
      <w:lvlText w:val="%1.,"/>
      <w:lvlJc w:val="left"/>
      <w:pPr>
        <w:tabs>
          <w:tab w:val="num" w:pos="397"/>
        </w:tabs>
        <w:ind w:left="397" w:hanging="397"/>
      </w:pPr>
      <w:rPr>
        <w:rFonts w:cs="Times New Roman"/>
        <w:b/>
        <w:i/>
      </w:rPr>
    </w:lvl>
    <w:lvl w:ilvl="1" w:tplc="CA60725E">
      <w:start w:val="1"/>
      <w:numFmt w:val="bullet"/>
      <w:lvlText w:val="–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4A"/>
    <w:rsid w:val="00025D2A"/>
    <w:rsid w:val="00072627"/>
    <w:rsid w:val="00086171"/>
    <w:rsid w:val="000A317A"/>
    <w:rsid w:val="000A358A"/>
    <w:rsid w:val="000B0A19"/>
    <w:rsid w:val="000B3AB7"/>
    <w:rsid w:val="00106F6A"/>
    <w:rsid w:val="00113977"/>
    <w:rsid w:val="00116D91"/>
    <w:rsid w:val="0013211F"/>
    <w:rsid w:val="0014320C"/>
    <w:rsid w:val="00152F33"/>
    <w:rsid w:val="00181204"/>
    <w:rsid w:val="00192FED"/>
    <w:rsid w:val="001A4511"/>
    <w:rsid w:val="001B5D47"/>
    <w:rsid w:val="001C2AF7"/>
    <w:rsid w:val="002175FB"/>
    <w:rsid w:val="00246B63"/>
    <w:rsid w:val="0024753E"/>
    <w:rsid w:val="00256E88"/>
    <w:rsid w:val="002C6B32"/>
    <w:rsid w:val="002F7A54"/>
    <w:rsid w:val="0030083C"/>
    <w:rsid w:val="0031619F"/>
    <w:rsid w:val="00320ED6"/>
    <w:rsid w:val="00331DA4"/>
    <w:rsid w:val="0034677B"/>
    <w:rsid w:val="00351DC9"/>
    <w:rsid w:val="00367FE0"/>
    <w:rsid w:val="0037389A"/>
    <w:rsid w:val="00382129"/>
    <w:rsid w:val="00393A51"/>
    <w:rsid w:val="003B5D89"/>
    <w:rsid w:val="00404234"/>
    <w:rsid w:val="004655A0"/>
    <w:rsid w:val="0047447C"/>
    <w:rsid w:val="00486EEF"/>
    <w:rsid w:val="004B2A6C"/>
    <w:rsid w:val="004F38AB"/>
    <w:rsid w:val="00545219"/>
    <w:rsid w:val="00563D0F"/>
    <w:rsid w:val="00576C24"/>
    <w:rsid w:val="005F1663"/>
    <w:rsid w:val="00600F4E"/>
    <w:rsid w:val="0062555A"/>
    <w:rsid w:val="006409B8"/>
    <w:rsid w:val="00693BF3"/>
    <w:rsid w:val="006D3C06"/>
    <w:rsid w:val="006D4171"/>
    <w:rsid w:val="006F5AB4"/>
    <w:rsid w:val="006F7CBD"/>
    <w:rsid w:val="006F7D9A"/>
    <w:rsid w:val="00755AC9"/>
    <w:rsid w:val="00783370"/>
    <w:rsid w:val="00791A09"/>
    <w:rsid w:val="00884729"/>
    <w:rsid w:val="00890E54"/>
    <w:rsid w:val="00891D1A"/>
    <w:rsid w:val="00935C9B"/>
    <w:rsid w:val="00953646"/>
    <w:rsid w:val="009802CD"/>
    <w:rsid w:val="009903AF"/>
    <w:rsid w:val="009B4B07"/>
    <w:rsid w:val="009F3E2C"/>
    <w:rsid w:val="00A16F7B"/>
    <w:rsid w:val="00A81FA1"/>
    <w:rsid w:val="00B21BED"/>
    <w:rsid w:val="00B25D3A"/>
    <w:rsid w:val="00B42186"/>
    <w:rsid w:val="00B434F5"/>
    <w:rsid w:val="00B43F6C"/>
    <w:rsid w:val="00BD27E5"/>
    <w:rsid w:val="00BF0696"/>
    <w:rsid w:val="00C22A5E"/>
    <w:rsid w:val="00C26AA8"/>
    <w:rsid w:val="00C34732"/>
    <w:rsid w:val="00C4425F"/>
    <w:rsid w:val="00C577E6"/>
    <w:rsid w:val="00C74CCA"/>
    <w:rsid w:val="00C8141F"/>
    <w:rsid w:val="00CA4F1D"/>
    <w:rsid w:val="00CF1983"/>
    <w:rsid w:val="00D17CE3"/>
    <w:rsid w:val="00D264FE"/>
    <w:rsid w:val="00D26FAC"/>
    <w:rsid w:val="00D27DAD"/>
    <w:rsid w:val="00D57704"/>
    <w:rsid w:val="00E37A40"/>
    <w:rsid w:val="00E747CB"/>
    <w:rsid w:val="00EC22D2"/>
    <w:rsid w:val="00EF0735"/>
    <w:rsid w:val="00F3394A"/>
    <w:rsid w:val="00F672A2"/>
    <w:rsid w:val="00F8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1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4425F"/>
    <w:pPr>
      <w:keepNext/>
      <w:tabs>
        <w:tab w:val="left" w:pos="0"/>
        <w:tab w:val="right" w:pos="8820"/>
      </w:tabs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425F"/>
    <w:rPr>
      <w:rFonts w:eastAsia="Times New Roman" w:cs="Times New Roman"/>
      <w:i/>
      <w:iCs/>
      <w:sz w:val="24"/>
      <w:szCs w:val="24"/>
      <w:lang w:val="hu-HU" w:eastAsia="hu-H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339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9903AF"/>
    <w:pPr>
      <w:tabs>
        <w:tab w:val="left" w:pos="540"/>
        <w:tab w:val="left" w:pos="1080"/>
        <w:tab w:val="left" w:pos="2520"/>
        <w:tab w:val="right" w:pos="8820"/>
      </w:tabs>
      <w:spacing w:after="0" w:line="240" w:lineRule="auto"/>
      <w:ind w:left="1080" w:hanging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03A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D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D9A"/>
    <w:rPr>
      <w:rFonts w:cs="Times New Roman"/>
    </w:rPr>
  </w:style>
  <w:style w:type="character" w:styleId="Hyperlink">
    <w:name w:val="Hyperlink"/>
    <w:basedOn w:val="DefaultParagraphFont"/>
    <w:uiPriority w:val="99"/>
    <w:rsid w:val="0062555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D27DAD"/>
  </w:style>
  <w:style w:type="paragraph" w:styleId="BalloonText">
    <w:name w:val="Balloon Text"/>
    <w:basedOn w:val="Normal"/>
    <w:link w:val="BalloonTextChar"/>
    <w:uiPriority w:val="99"/>
    <w:semiHidden/>
    <w:rsid w:val="0048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442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727</Words>
  <Characters>5021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Wolf-Bachstedter Livia</dc:creator>
  <cp:keywords/>
  <dc:description/>
  <cp:lastModifiedBy>TI</cp:lastModifiedBy>
  <cp:revision>6</cp:revision>
  <cp:lastPrinted>2016-01-12T08:54:00Z</cp:lastPrinted>
  <dcterms:created xsi:type="dcterms:W3CDTF">2019-11-08T11:41:00Z</dcterms:created>
  <dcterms:modified xsi:type="dcterms:W3CDTF">2019-11-08T13:08:00Z</dcterms:modified>
</cp:coreProperties>
</file>